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报名参加全国“2019年房地产市场形势报告会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暨全国一级资质房地产开发企业座谈会”回执表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4857"/>
        <w:gridCol w:w="1380"/>
        <w:gridCol w:w="2268"/>
        <w:gridCol w:w="31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 名</w:t>
            </w:r>
          </w:p>
        </w:tc>
        <w:tc>
          <w:tcPr>
            <w:tcW w:w="485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      位</w:t>
            </w: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 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联系电话</w:t>
            </w:r>
          </w:p>
        </w:tc>
        <w:tc>
          <w:tcPr>
            <w:tcW w:w="3151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邮   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485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3151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485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3151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485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3151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485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  <w:tc>
          <w:tcPr>
            <w:tcW w:w="3151" w:type="dxa"/>
          </w:tcPr>
          <w:p>
            <w:pPr>
              <w:jc w:val="center"/>
              <w:rPr>
                <w:rFonts w:ascii="黑体" w:hAnsi="黑体" w:eastAsia="黑体"/>
                <w:b/>
                <w:sz w:val="36"/>
                <w:szCs w:val="36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回执表填好后，请于11月28日前发送至省房协邮箱：sfdcyxhzhbgs@163.com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481"/>
    <w:rsid w:val="000805B6"/>
    <w:rsid w:val="00187910"/>
    <w:rsid w:val="0019041D"/>
    <w:rsid w:val="00192AB9"/>
    <w:rsid w:val="001C236D"/>
    <w:rsid w:val="004B7CE0"/>
    <w:rsid w:val="004C5F16"/>
    <w:rsid w:val="0073181C"/>
    <w:rsid w:val="00A32481"/>
    <w:rsid w:val="00D604EB"/>
    <w:rsid w:val="1B6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27</TotalTime>
  <ScaleCrop>false</ScaleCrop>
  <LinksUpToDate>false</LinksUpToDate>
  <CharactersWithSpaces>157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2018-11-14T02:48:00Z</dcterms:created>
  <dc:creator>user</dc:creator>
  <cp:lastModifiedBy>Administrator</cp:lastModifiedBy>
  <cp:lastPrinted>2018-11-14T02:58:00Z</cp:lastPrinted>
  <dcterms:modified xsi:type="dcterms:W3CDTF">2018-11-14T06:39:51Z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